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A93AC4">
        <w:rPr>
          <w:b/>
          <w:sz w:val="32"/>
          <w:szCs w:val="32"/>
        </w:rPr>
        <w:t>MINUTES</w:t>
      </w:r>
    </w:p>
    <w:p w:rsidR="003D5892" w:rsidRDefault="005966A6" w:rsidP="003D5892">
      <w:pPr>
        <w:jc w:val="center"/>
        <w:rPr>
          <w:b/>
          <w:sz w:val="32"/>
          <w:szCs w:val="32"/>
        </w:rPr>
      </w:pPr>
      <w:r>
        <w:rPr>
          <w:b/>
          <w:sz w:val="32"/>
          <w:szCs w:val="32"/>
        </w:rPr>
        <w:t>April 8</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831006" w:rsidRDefault="003D5892">
      <w:pPr>
        <w:rPr>
          <w:sz w:val="28"/>
          <w:szCs w:val="28"/>
        </w:rPr>
      </w:pPr>
      <w:r w:rsidRPr="003D5892">
        <w:rPr>
          <w:b/>
          <w:sz w:val="28"/>
          <w:szCs w:val="28"/>
        </w:rPr>
        <w:t>Call to Order</w:t>
      </w:r>
      <w:r w:rsidR="00831006">
        <w:rPr>
          <w:b/>
          <w:sz w:val="28"/>
          <w:szCs w:val="28"/>
        </w:rPr>
        <w:t xml:space="preserve"> – </w:t>
      </w:r>
      <w:r w:rsidR="00831006">
        <w:rPr>
          <w:sz w:val="28"/>
          <w:szCs w:val="28"/>
        </w:rPr>
        <w:t xml:space="preserve">Meeting </w:t>
      </w:r>
    </w:p>
    <w:p w:rsidR="00A93AC4" w:rsidRPr="003D5892" w:rsidRDefault="00A93AC4">
      <w:pPr>
        <w:rPr>
          <w:b/>
          <w:sz w:val="28"/>
          <w:szCs w:val="28"/>
        </w:rPr>
      </w:pPr>
    </w:p>
    <w:p w:rsidR="003D5892" w:rsidRPr="00831006" w:rsidRDefault="003D5892">
      <w:pPr>
        <w:rPr>
          <w:sz w:val="28"/>
          <w:szCs w:val="28"/>
        </w:rPr>
      </w:pPr>
      <w:r w:rsidRPr="003D5892">
        <w:rPr>
          <w:b/>
          <w:sz w:val="28"/>
          <w:szCs w:val="28"/>
        </w:rPr>
        <w:t>Pledge of Allegiance</w:t>
      </w:r>
      <w:r w:rsidR="00831006">
        <w:rPr>
          <w:b/>
          <w:sz w:val="28"/>
          <w:szCs w:val="28"/>
        </w:rPr>
        <w:t xml:space="preserve"> -- </w:t>
      </w:r>
      <w:r w:rsidR="00831006">
        <w:rPr>
          <w:sz w:val="28"/>
          <w:szCs w:val="28"/>
        </w:rPr>
        <w:t>Recited</w:t>
      </w:r>
    </w:p>
    <w:p w:rsidR="00183E1B" w:rsidRDefault="00183E1B">
      <w:pPr>
        <w:rPr>
          <w:b/>
          <w:sz w:val="28"/>
          <w:szCs w:val="28"/>
        </w:rPr>
      </w:pPr>
    </w:p>
    <w:p w:rsidR="00B037FF" w:rsidRDefault="00B037FF">
      <w:pPr>
        <w:rPr>
          <w:sz w:val="28"/>
          <w:szCs w:val="28"/>
        </w:rPr>
      </w:pPr>
      <w:r>
        <w:rPr>
          <w:b/>
          <w:sz w:val="28"/>
          <w:szCs w:val="28"/>
        </w:rPr>
        <w:t xml:space="preserve">Oath of Office – </w:t>
      </w:r>
      <w:r>
        <w:rPr>
          <w:sz w:val="28"/>
          <w:szCs w:val="28"/>
        </w:rPr>
        <w:t>Andrew Engh Supervisor 3 Year Term</w:t>
      </w:r>
    </w:p>
    <w:p w:rsidR="00B037FF" w:rsidRPr="00B037FF" w:rsidRDefault="00B037FF">
      <w:pPr>
        <w:rPr>
          <w:sz w:val="28"/>
          <w:szCs w:val="28"/>
        </w:rPr>
      </w:pPr>
    </w:p>
    <w:p w:rsidR="00183E1B" w:rsidRPr="00831006" w:rsidRDefault="00183E1B">
      <w:pPr>
        <w:rPr>
          <w:sz w:val="28"/>
          <w:szCs w:val="28"/>
        </w:rPr>
      </w:pPr>
      <w:r>
        <w:rPr>
          <w:b/>
          <w:sz w:val="28"/>
          <w:szCs w:val="28"/>
        </w:rPr>
        <w:t>Agenda Approval</w:t>
      </w:r>
      <w:r w:rsidR="00831006">
        <w:rPr>
          <w:b/>
          <w:sz w:val="28"/>
          <w:szCs w:val="28"/>
        </w:rPr>
        <w:t xml:space="preserve"> – </w:t>
      </w:r>
      <w:r w:rsidR="00831006">
        <w:rPr>
          <w:sz w:val="28"/>
          <w:szCs w:val="28"/>
        </w:rPr>
        <w:t xml:space="preserve">Motion made by </w:t>
      </w:r>
      <w:r w:rsidR="00220F53">
        <w:rPr>
          <w:sz w:val="28"/>
          <w:szCs w:val="28"/>
        </w:rPr>
        <w:t xml:space="preserve">Howell </w:t>
      </w:r>
      <w:r w:rsidR="00831006">
        <w:rPr>
          <w:sz w:val="28"/>
          <w:szCs w:val="28"/>
        </w:rPr>
        <w:t>and seconded by</w:t>
      </w:r>
      <w:r w:rsidR="00220F53">
        <w:rPr>
          <w:sz w:val="28"/>
          <w:szCs w:val="28"/>
        </w:rPr>
        <w:t xml:space="preserve"> Gesinger.  Motion carried.</w:t>
      </w:r>
    </w:p>
    <w:p w:rsidR="00A93AC4" w:rsidRDefault="00A93AC4">
      <w:pPr>
        <w:rPr>
          <w:b/>
          <w:sz w:val="28"/>
          <w:szCs w:val="28"/>
        </w:rPr>
      </w:pPr>
    </w:p>
    <w:p w:rsidR="00CA1C76" w:rsidRDefault="003D5892">
      <w:pPr>
        <w:rPr>
          <w:b/>
          <w:sz w:val="28"/>
          <w:szCs w:val="28"/>
        </w:rPr>
      </w:pPr>
      <w:r w:rsidRPr="003D5892">
        <w:rPr>
          <w:b/>
          <w:sz w:val="28"/>
          <w:szCs w:val="28"/>
        </w:rPr>
        <w:t>Guests</w:t>
      </w:r>
    </w:p>
    <w:p w:rsidR="00A93AC4" w:rsidRDefault="00A93AC4">
      <w:pPr>
        <w:rPr>
          <w:b/>
          <w:sz w:val="28"/>
          <w:szCs w:val="28"/>
        </w:rPr>
      </w:pPr>
    </w:p>
    <w:p w:rsidR="00A93AC4" w:rsidRPr="003D5892" w:rsidRDefault="00B037FF">
      <w:pPr>
        <w:rPr>
          <w:b/>
          <w:sz w:val="28"/>
          <w:szCs w:val="28"/>
        </w:rPr>
      </w:pPr>
      <w:r>
        <w:rPr>
          <w:b/>
          <w:sz w:val="28"/>
          <w:szCs w:val="28"/>
        </w:rPr>
        <w:t>March</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831006">
        <w:rPr>
          <w:b/>
          <w:sz w:val="28"/>
          <w:szCs w:val="28"/>
        </w:rPr>
        <w:t xml:space="preserve"> – </w:t>
      </w:r>
      <w:r w:rsidR="00831006">
        <w:rPr>
          <w:sz w:val="28"/>
          <w:szCs w:val="28"/>
        </w:rPr>
        <w:t xml:space="preserve">Motion made by </w:t>
      </w:r>
      <w:r w:rsidR="00F524BE">
        <w:rPr>
          <w:sz w:val="28"/>
          <w:szCs w:val="28"/>
        </w:rPr>
        <w:t xml:space="preserve">Gesinger </w:t>
      </w:r>
      <w:r w:rsidR="00831006">
        <w:rPr>
          <w:sz w:val="28"/>
          <w:szCs w:val="28"/>
        </w:rPr>
        <w:t>and seconded by</w:t>
      </w:r>
      <w:r w:rsidR="00F524BE">
        <w:rPr>
          <w:sz w:val="28"/>
          <w:szCs w:val="28"/>
        </w:rPr>
        <w:t xml:space="preserve"> Howell.  Motion carried.</w:t>
      </w:r>
    </w:p>
    <w:p w:rsidR="00607FF0" w:rsidRDefault="00607FF0">
      <w:pPr>
        <w:rPr>
          <w:b/>
          <w:sz w:val="28"/>
          <w:szCs w:val="28"/>
        </w:rPr>
      </w:pPr>
    </w:p>
    <w:p w:rsidR="003D5892" w:rsidRPr="003D5892" w:rsidRDefault="003D5892">
      <w:pPr>
        <w:rPr>
          <w:b/>
          <w:sz w:val="28"/>
          <w:szCs w:val="28"/>
        </w:rPr>
      </w:pPr>
      <w:r w:rsidRPr="003D5892">
        <w:rPr>
          <w:b/>
          <w:sz w:val="28"/>
          <w:szCs w:val="28"/>
        </w:rPr>
        <w:t>Treasurer’s Report</w:t>
      </w:r>
      <w:r w:rsidR="00831006">
        <w:rPr>
          <w:b/>
          <w:sz w:val="28"/>
          <w:szCs w:val="28"/>
        </w:rPr>
        <w:t xml:space="preserve">– </w:t>
      </w:r>
      <w:r w:rsidR="00831006">
        <w:rPr>
          <w:sz w:val="28"/>
          <w:szCs w:val="28"/>
        </w:rPr>
        <w:t xml:space="preserve">Motion made by </w:t>
      </w:r>
      <w:r w:rsidR="001D12E8">
        <w:rPr>
          <w:sz w:val="28"/>
          <w:szCs w:val="28"/>
        </w:rPr>
        <w:t xml:space="preserve">Gesinger </w:t>
      </w:r>
      <w:r w:rsidR="00831006">
        <w:rPr>
          <w:sz w:val="28"/>
          <w:szCs w:val="28"/>
        </w:rPr>
        <w:t xml:space="preserve">and seconded </w:t>
      </w:r>
      <w:r w:rsidR="001D12E8">
        <w:rPr>
          <w:sz w:val="28"/>
          <w:szCs w:val="28"/>
        </w:rPr>
        <w:t>by Howell.  Motion carried.</w:t>
      </w:r>
    </w:p>
    <w:p w:rsidR="00607FF0" w:rsidRDefault="00607FF0">
      <w:pPr>
        <w:rPr>
          <w:b/>
          <w:sz w:val="28"/>
          <w:szCs w:val="28"/>
        </w:rPr>
      </w:pPr>
    </w:p>
    <w:p w:rsidR="004118F7" w:rsidRPr="00731136" w:rsidRDefault="003D5892">
      <w:pPr>
        <w:rPr>
          <w:sz w:val="28"/>
          <w:szCs w:val="28"/>
        </w:rPr>
      </w:pPr>
      <w:r w:rsidRPr="003D5892">
        <w:rPr>
          <w:b/>
          <w:sz w:val="28"/>
          <w:szCs w:val="28"/>
        </w:rPr>
        <w:t>Maintenance Report</w:t>
      </w:r>
      <w:r w:rsidR="00731136">
        <w:rPr>
          <w:b/>
          <w:sz w:val="28"/>
          <w:szCs w:val="28"/>
        </w:rPr>
        <w:t xml:space="preserve"> – </w:t>
      </w:r>
      <w:r w:rsidR="00731136">
        <w:rPr>
          <w:sz w:val="28"/>
          <w:szCs w:val="28"/>
        </w:rPr>
        <w:t>Culvert replaced on Norling (cost share possibility with township for gravel?)</w:t>
      </w:r>
      <w:r w:rsidR="00220F53">
        <w:rPr>
          <w:sz w:val="28"/>
          <w:szCs w:val="28"/>
        </w:rPr>
        <w:t xml:space="preserve">  Becky Fischer’s property had a culvert replace by Terning Excavating that was on some of the township road right of way.  Typically the township pays for a 20-24” culvert and the repairs, but since this situation required a 4 foot culvert and 4 loads of gravel from McCarthy and 1 load of rock from Annandale Rock.  All work to repair the culvert and road was performed by Terning Excavating.  Invoices were submitted which total approximately $3</w:t>
      </w:r>
      <w:r w:rsidR="00F524BE">
        <w:rPr>
          <w:sz w:val="28"/>
          <w:szCs w:val="28"/>
        </w:rPr>
        <w:t>7</w:t>
      </w:r>
      <w:r w:rsidR="00220F53">
        <w:rPr>
          <w:sz w:val="28"/>
          <w:szCs w:val="28"/>
        </w:rPr>
        <w:t xml:space="preserve">00.  </w:t>
      </w:r>
      <w:r w:rsidR="00DD6DE5">
        <w:rPr>
          <w:sz w:val="28"/>
          <w:szCs w:val="28"/>
        </w:rPr>
        <w:t>Motion made by Howell to cover the cost of the project and limited cleanup.  Seconded by Gesinger.  Motion carried.</w:t>
      </w:r>
      <w:r w:rsidR="00F524BE">
        <w:rPr>
          <w:sz w:val="28"/>
          <w:szCs w:val="28"/>
        </w:rPr>
        <w:t xml:space="preserve">  </w:t>
      </w:r>
      <w:r w:rsidR="001D12E8">
        <w:rPr>
          <w:sz w:val="28"/>
          <w:szCs w:val="28"/>
        </w:rPr>
        <w:t xml:space="preserve">Since last meeting Ron removed all snow equipment and bladed roads 3x.  Been closing and opening roads as needed due to water.  Had garbage picked up out of road ditches by Dave Jorgensen.  </w:t>
      </w:r>
    </w:p>
    <w:p w:rsidR="001D12E8" w:rsidRDefault="001D12E8">
      <w:pPr>
        <w:rPr>
          <w:b/>
          <w:sz w:val="28"/>
          <w:szCs w:val="28"/>
        </w:rPr>
      </w:pPr>
      <w:r>
        <w:rPr>
          <w:b/>
          <w:sz w:val="28"/>
          <w:szCs w:val="28"/>
        </w:rPr>
        <w:br w:type="page"/>
      </w:r>
    </w:p>
    <w:p w:rsidR="001D12E8" w:rsidRDefault="001D12E8" w:rsidP="001D12E8">
      <w:pPr>
        <w:rPr>
          <w:b/>
          <w:sz w:val="28"/>
          <w:szCs w:val="28"/>
        </w:rPr>
      </w:pPr>
    </w:p>
    <w:p w:rsidR="001D12E8" w:rsidRPr="003D5892" w:rsidRDefault="001D12E8" w:rsidP="001D12E8">
      <w:pPr>
        <w:jc w:val="center"/>
        <w:rPr>
          <w:b/>
          <w:sz w:val="32"/>
          <w:szCs w:val="32"/>
        </w:rPr>
      </w:pPr>
      <w:r w:rsidRPr="003D5892">
        <w:rPr>
          <w:b/>
          <w:sz w:val="32"/>
          <w:szCs w:val="32"/>
        </w:rPr>
        <w:t xml:space="preserve">REGULAR MEETING </w:t>
      </w:r>
      <w:r>
        <w:rPr>
          <w:b/>
          <w:sz w:val="32"/>
          <w:szCs w:val="32"/>
        </w:rPr>
        <w:t>MINUTES</w:t>
      </w:r>
    </w:p>
    <w:p w:rsidR="001D12E8" w:rsidRDefault="001D12E8" w:rsidP="001D12E8">
      <w:pPr>
        <w:jc w:val="center"/>
        <w:rPr>
          <w:b/>
          <w:sz w:val="32"/>
          <w:szCs w:val="32"/>
        </w:rPr>
      </w:pPr>
      <w:r>
        <w:rPr>
          <w:b/>
          <w:sz w:val="32"/>
          <w:szCs w:val="32"/>
        </w:rPr>
        <w:t xml:space="preserve">April 8, 2019 @ </w:t>
      </w:r>
      <w:r w:rsidRPr="003D5892">
        <w:rPr>
          <w:b/>
          <w:sz w:val="32"/>
          <w:szCs w:val="32"/>
        </w:rPr>
        <w:t>7:00pm</w:t>
      </w:r>
    </w:p>
    <w:p w:rsidR="004118F7" w:rsidRDefault="004118F7">
      <w:pPr>
        <w:rPr>
          <w:b/>
          <w:sz w:val="28"/>
          <w:szCs w:val="28"/>
        </w:rPr>
      </w:pPr>
    </w:p>
    <w:p w:rsidR="00AF59CD" w:rsidRPr="000C2EEC"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Zoning</w:t>
      </w:r>
      <w:r w:rsidR="000C2EEC">
        <w:rPr>
          <w:b/>
          <w:sz w:val="28"/>
          <w:szCs w:val="28"/>
        </w:rPr>
        <w:t xml:space="preserve"> </w:t>
      </w:r>
      <w:r w:rsidR="00831006">
        <w:rPr>
          <w:b/>
          <w:sz w:val="28"/>
          <w:szCs w:val="28"/>
        </w:rPr>
        <w:t>–</w:t>
      </w:r>
      <w:r w:rsidR="000C2EEC">
        <w:rPr>
          <w:b/>
          <w:sz w:val="28"/>
          <w:szCs w:val="28"/>
        </w:rPr>
        <w:t xml:space="preserve"> </w:t>
      </w:r>
      <w:r w:rsidR="00831006">
        <w:rPr>
          <w:sz w:val="28"/>
          <w:szCs w:val="28"/>
        </w:rPr>
        <w:t xml:space="preserve">Ken was absent due to a medical emergency with his wife so Jody gave his report.  See attached sheet.  Jody also wanted noted that Stacy and Sean from Wright County </w:t>
      </w:r>
      <w:r w:rsidR="00220F53">
        <w:rPr>
          <w:sz w:val="28"/>
          <w:szCs w:val="28"/>
        </w:rPr>
        <w:t>wanted</w:t>
      </w:r>
      <w:r w:rsidR="00831006">
        <w:rPr>
          <w:sz w:val="28"/>
          <w:szCs w:val="28"/>
        </w:rPr>
        <w:t xml:space="preserve"> us to d</w:t>
      </w:r>
      <w:r w:rsidR="000C2EEC">
        <w:rPr>
          <w:sz w:val="28"/>
          <w:szCs w:val="28"/>
        </w:rPr>
        <w:t>ouble check that Board adopted Wright County Ordinances and all changes hereafter of the codification numbers and amendments from 2016 and going forward.  Stacy gave Harlan and Ken copies of the most updated books for us to be referencing and using.  Make sure we are using them, following them and sending copies of ALL of our notices to Wright County.</w:t>
      </w:r>
    </w:p>
    <w:p w:rsidR="006E07AB" w:rsidRDefault="006E07AB">
      <w:pPr>
        <w:rPr>
          <w:b/>
          <w:sz w:val="28"/>
          <w:szCs w:val="28"/>
        </w:rPr>
      </w:pPr>
    </w:p>
    <w:p w:rsidR="001D12E8" w:rsidRDefault="001D12E8">
      <w:pPr>
        <w:rPr>
          <w:b/>
          <w:sz w:val="28"/>
          <w:szCs w:val="28"/>
        </w:rPr>
      </w:pPr>
    </w:p>
    <w:p w:rsidR="003D5892" w:rsidRPr="00AC1BD2" w:rsidRDefault="003D5892">
      <w:pPr>
        <w:rPr>
          <w:sz w:val="28"/>
          <w:szCs w:val="28"/>
        </w:rPr>
      </w:pPr>
      <w:r w:rsidRPr="003D5892">
        <w:rPr>
          <w:b/>
          <w:sz w:val="28"/>
          <w:szCs w:val="28"/>
        </w:rPr>
        <w:t>Claims Approval</w:t>
      </w:r>
      <w:r w:rsidR="00AC1BD2">
        <w:rPr>
          <w:b/>
          <w:sz w:val="28"/>
          <w:szCs w:val="28"/>
        </w:rPr>
        <w:t>—</w:t>
      </w:r>
      <w:r w:rsidR="00AC1BD2">
        <w:rPr>
          <w:sz w:val="28"/>
          <w:szCs w:val="28"/>
        </w:rPr>
        <w:t>Motion made by Howell and seconded by Gesinger.  Motion carried.</w:t>
      </w:r>
    </w:p>
    <w:p w:rsidR="0019528E" w:rsidRPr="003D5892" w:rsidRDefault="0019528E">
      <w:pPr>
        <w:rPr>
          <w:b/>
          <w:sz w:val="28"/>
          <w:szCs w:val="28"/>
        </w:rPr>
      </w:pPr>
    </w:p>
    <w:p w:rsidR="003D5892" w:rsidRPr="003D5892" w:rsidRDefault="003D5892">
      <w:pPr>
        <w:rPr>
          <w:b/>
          <w:sz w:val="28"/>
          <w:szCs w:val="28"/>
        </w:rPr>
      </w:pPr>
      <w:r w:rsidRPr="003D5892">
        <w:rPr>
          <w:b/>
          <w:sz w:val="28"/>
          <w:szCs w:val="28"/>
        </w:rPr>
        <w:t>Old Business</w:t>
      </w:r>
    </w:p>
    <w:p w:rsidR="00BD41D3" w:rsidRDefault="00B037FF" w:rsidP="00BD41D3">
      <w:pPr>
        <w:rPr>
          <w:sz w:val="28"/>
          <w:szCs w:val="28"/>
        </w:rPr>
      </w:pPr>
      <w:r>
        <w:rPr>
          <w:sz w:val="28"/>
          <w:szCs w:val="28"/>
        </w:rPr>
        <w:t>Maintenance Shed Update on Final Payment after Checklist is done</w:t>
      </w:r>
      <w:r w:rsidR="00AC1BD2">
        <w:rPr>
          <w:sz w:val="28"/>
          <w:szCs w:val="28"/>
        </w:rPr>
        <w:t xml:space="preserve"> -- Tabled</w:t>
      </w:r>
    </w:p>
    <w:p w:rsidR="00731136" w:rsidRDefault="00731136" w:rsidP="00BD41D3">
      <w:pPr>
        <w:rPr>
          <w:sz w:val="28"/>
          <w:szCs w:val="28"/>
        </w:rPr>
      </w:pPr>
      <w:r>
        <w:rPr>
          <w:sz w:val="28"/>
          <w:szCs w:val="28"/>
        </w:rPr>
        <w:t>Forsman Farm Review and Ongoing Complaint by 1 resident</w:t>
      </w:r>
    </w:p>
    <w:p w:rsidR="00731136" w:rsidRDefault="00731136">
      <w:pPr>
        <w:rPr>
          <w:sz w:val="28"/>
          <w:szCs w:val="28"/>
        </w:rPr>
      </w:pPr>
      <w:r>
        <w:rPr>
          <w:sz w:val="28"/>
          <w:szCs w:val="28"/>
        </w:rPr>
        <w:t>Septic Permit Clarification on Procedure  -- Wright County</w:t>
      </w:r>
    </w:p>
    <w:p w:rsidR="00731136" w:rsidRDefault="00731136">
      <w:pPr>
        <w:rPr>
          <w:sz w:val="28"/>
          <w:szCs w:val="28"/>
        </w:rPr>
      </w:pPr>
      <w:r>
        <w:rPr>
          <w:sz w:val="28"/>
          <w:szCs w:val="28"/>
        </w:rPr>
        <w:t>Sale of Old Location</w:t>
      </w:r>
    </w:p>
    <w:p w:rsidR="001C4189" w:rsidRDefault="001C4189">
      <w:pPr>
        <w:rPr>
          <w:sz w:val="28"/>
          <w:szCs w:val="28"/>
        </w:rPr>
      </w:pPr>
      <w:r>
        <w:rPr>
          <w:sz w:val="28"/>
          <w:szCs w:val="28"/>
        </w:rPr>
        <w:t>Johnson Sewer</w:t>
      </w:r>
      <w:r w:rsidR="007300C0">
        <w:rPr>
          <w:sz w:val="28"/>
          <w:szCs w:val="28"/>
        </w:rPr>
        <w:t xml:space="preserve"> </w:t>
      </w:r>
      <w:r w:rsidR="006A3089">
        <w:rPr>
          <w:sz w:val="28"/>
          <w:szCs w:val="28"/>
        </w:rPr>
        <w:t>–</w:t>
      </w:r>
      <w:r w:rsidR="007300C0">
        <w:rPr>
          <w:sz w:val="28"/>
          <w:szCs w:val="28"/>
        </w:rPr>
        <w:t xml:space="preserve"> </w:t>
      </w:r>
      <w:r w:rsidR="006A3089">
        <w:rPr>
          <w:sz w:val="28"/>
          <w:szCs w:val="28"/>
        </w:rPr>
        <w:t>Wait and see if something comes about from the state</w:t>
      </w:r>
    </w:p>
    <w:p w:rsidR="00731136" w:rsidRPr="00C76508" w:rsidRDefault="00731136">
      <w:pPr>
        <w:rPr>
          <w:sz w:val="28"/>
          <w:szCs w:val="28"/>
        </w:rPr>
      </w:pPr>
    </w:p>
    <w:p w:rsidR="003D5892" w:rsidRDefault="00CA1C76">
      <w:pPr>
        <w:rPr>
          <w:b/>
          <w:sz w:val="28"/>
          <w:szCs w:val="28"/>
        </w:rPr>
      </w:pPr>
      <w:r>
        <w:rPr>
          <w:b/>
          <w:sz w:val="28"/>
          <w:szCs w:val="28"/>
        </w:rPr>
        <w:t>New Business</w:t>
      </w:r>
    </w:p>
    <w:p w:rsidR="00BD41D3" w:rsidRDefault="00B037FF">
      <w:pPr>
        <w:rPr>
          <w:sz w:val="28"/>
          <w:szCs w:val="28"/>
        </w:rPr>
      </w:pPr>
      <w:r>
        <w:rPr>
          <w:sz w:val="28"/>
          <w:szCs w:val="28"/>
        </w:rPr>
        <w:t>Move Recyc</w:t>
      </w:r>
      <w:r w:rsidR="006A3089">
        <w:rPr>
          <w:sz w:val="28"/>
          <w:szCs w:val="28"/>
        </w:rPr>
        <w:t>ling to SCC location  -- waiting until things dry up at new location.</w:t>
      </w:r>
    </w:p>
    <w:p w:rsidR="00B037FF" w:rsidRDefault="006A3089">
      <w:pPr>
        <w:rPr>
          <w:sz w:val="28"/>
          <w:szCs w:val="28"/>
        </w:rPr>
      </w:pPr>
      <w:r>
        <w:rPr>
          <w:sz w:val="28"/>
          <w:szCs w:val="28"/>
        </w:rPr>
        <w:t>Ron Klima Job Review – before May meeting at 5:30pm</w:t>
      </w:r>
    </w:p>
    <w:p w:rsidR="00AC7492" w:rsidRDefault="00731136">
      <w:pPr>
        <w:rPr>
          <w:sz w:val="28"/>
          <w:szCs w:val="28"/>
        </w:rPr>
      </w:pPr>
      <w:r>
        <w:rPr>
          <w:sz w:val="28"/>
          <w:szCs w:val="28"/>
        </w:rPr>
        <w:t>Road Review Date:</w:t>
      </w:r>
      <w:r w:rsidR="006A3089">
        <w:rPr>
          <w:sz w:val="28"/>
          <w:szCs w:val="28"/>
        </w:rPr>
        <w:t xml:space="preserve"> tabled</w:t>
      </w:r>
    </w:p>
    <w:p w:rsidR="006A3089" w:rsidRDefault="006A3089">
      <w:pPr>
        <w:rPr>
          <w:sz w:val="28"/>
          <w:szCs w:val="28"/>
        </w:rPr>
      </w:pPr>
      <w:r>
        <w:rPr>
          <w:sz w:val="28"/>
          <w:szCs w:val="28"/>
        </w:rPr>
        <w:t>Silt Fence for daycare</w:t>
      </w:r>
    </w:p>
    <w:p w:rsidR="006A3089" w:rsidRDefault="006A3089">
      <w:pPr>
        <w:rPr>
          <w:sz w:val="28"/>
          <w:szCs w:val="28"/>
        </w:rPr>
      </w:pPr>
    </w:p>
    <w:p w:rsidR="006A3089" w:rsidRDefault="006A3089">
      <w:pPr>
        <w:rPr>
          <w:sz w:val="28"/>
          <w:szCs w:val="28"/>
        </w:rPr>
      </w:pPr>
      <w:r>
        <w:rPr>
          <w:sz w:val="28"/>
          <w:szCs w:val="28"/>
        </w:rPr>
        <w:t xml:space="preserve">Motion made by </w:t>
      </w:r>
      <w:r w:rsidR="004266BA">
        <w:rPr>
          <w:sz w:val="28"/>
          <w:szCs w:val="28"/>
        </w:rPr>
        <w:t>Howell and seconded by Gesinger.  Meeting adjourned at 8:28pm.</w:t>
      </w:r>
      <w:bookmarkStart w:id="0" w:name="_GoBack"/>
      <w:bookmarkEnd w:id="0"/>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B037FF">
        <w:rPr>
          <w:b/>
          <w:sz w:val="28"/>
          <w:szCs w:val="28"/>
        </w:rPr>
        <w:t>May 13</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83E1B"/>
    <w:rsid w:val="00183F82"/>
    <w:rsid w:val="001850A0"/>
    <w:rsid w:val="00192B5C"/>
    <w:rsid w:val="0019528E"/>
    <w:rsid w:val="001C0E01"/>
    <w:rsid w:val="001C3FE3"/>
    <w:rsid w:val="001C4189"/>
    <w:rsid w:val="001C4E30"/>
    <w:rsid w:val="001D12E8"/>
    <w:rsid w:val="001E02EA"/>
    <w:rsid w:val="001F60C6"/>
    <w:rsid w:val="00202C7E"/>
    <w:rsid w:val="00211D37"/>
    <w:rsid w:val="00216B75"/>
    <w:rsid w:val="00220F53"/>
    <w:rsid w:val="00225BB7"/>
    <w:rsid w:val="00227B30"/>
    <w:rsid w:val="00236DE1"/>
    <w:rsid w:val="00246CAE"/>
    <w:rsid w:val="00247DBF"/>
    <w:rsid w:val="00254B9F"/>
    <w:rsid w:val="0026545B"/>
    <w:rsid w:val="002674D7"/>
    <w:rsid w:val="00270249"/>
    <w:rsid w:val="002B6113"/>
    <w:rsid w:val="002C3C6D"/>
    <w:rsid w:val="002C4D1E"/>
    <w:rsid w:val="002E2E34"/>
    <w:rsid w:val="0030263D"/>
    <w:rsid w:val="0038715F"/>
    <w:rsid w:val="003920E1"/>
    <w:rsid w:val="003B16F1"/>
    <w:rsid w:val="003D3CAC"/>
    <w:rsid w:val="003D5892"/>
    <w:rsid w:val="00403FC5"/>
    <w:rsid w:val="004118F7"/>
    <w:rsid w:val="00417E42"/>
    <w:rsid w:val="004266BA"/>
    <w:rsid w:val="00441BCD"/>
    <w:rsid w:val="004516B0"/>
    <w:rsid w:val="00482831"/>
    <w:rsid w:val="004A5BD9"/>
    <w:rsid w:val="004C7648"/>
    <w:rsid w:val="004D6875"/>
    <w:rsid w:val="004E63A2"/>
    <w:rsid w:val="00514DBF"/>
    <w:rsid w:val="00534044"/>
    <w:rsid w:val="0055519B"/>
    <w:rsid w:val="00570837"/>
    <w:rsid w:val="005731FE"/>
    <w:rsid w:val="00573C7E"/>
    <w:rsid w:val="005966A6"/>
    <w:rsid w:val="005B04A4"/>
    <w:rsid w:val="005D2AE7"/>
    <w:rsid w:val="005E047F"/>
    <w:rsid w:val="0060463A"/>
    <w:rsid w:val="00607FF0"/>
    <w:rsid w:val="00610198"/>
    <w:rsid w:val="00627E25"/>
    <w:rsid w:val="0063731C"/>
    <w:rsid w:val="006467AC"/>
    <w:rsid w:val="0065211B"/>
    <w:rsid w:val="006739B1"/>
    <w:rsid w:val="00682468"/>
    <w:rsid w:val="006A3089"/>
    <w:rsid w:val="006B4455"/>
    <w:rsid w:val="006C5ED6"/>
    <w:rsid w:val="006E07AB"/>
    <w:rsid w:val="006E6C16"/>
    <w:rsid w:val="00701098"/>
    <w:rsid w:val="00710147"/>
    <w:rsid w:val="00715E4B"/>
    <w:rsid w:val="00716BFF"/>
    <w:rsid w:val="007300C0"/>
    <w:rsid w:val="00731136"/>
    <w:rsid w:val="007326ED"/>
    <w:rsid w:val="007559E4"/>
    <w:rsid w:val="00776CEC"/>
    <w:rsid w:val="00783372"/>
    <w:rsid w:val="007B2522"/>
    <w:rsid w:val="007C16F0"/>
    <w:rsid w:val="007C2828"/>
    <w:rsid w:val="007D468B"/>
    <w:rsid w:val="007F19D4"/>
    <w:rsid w:val="008145B1"/>
    <w:rsid w:val="00831006"/>
    <w:rsid w:val="00834EE0"/>
    <w:rsid w:val="008828F0"/>
    <w:rsid w:val="00887732"/>
    <w:rsid w:val="008918F7"/>
    <w:rsid w:val="008956E5"/>
    <w:rsid w:val="008A2613"/>
    <w:rsid w:val="008B6105"/>
    <w:rsid w:val="008E5AC4"/>
    <w:rsid w:val="00915CBB"/>
    <w:rsid w:val="0094774F"/>
    <w:rsid w:val="00970462"/>
    <w:rsid w:val="0098373C"/>
    <w:rsid w:val="00993C79"/>
    <w:rsid w:val="00995336"/>
    <w:rsid w:val="009A19AA"/>
    <w:rsid w:val="009F5BF4"/>
    <w:rsid w:val="00A1181F"/>
    <w:rsid w:val="00A15DB8"/>
    <w:rsid w:val="00A26F8F"/>
    <w:rsid w:val="00A31C59"/>
    <w:rsid w:val="00A5172B"/>
    <w:rsid w:val="00A57244"/>
    <w:rsid w:val="00A64F12"/>
    <w:rsid w:val="00A92A02"/>
    <w:rsid w:val="00A93AC4"/>
    <w:rsid w:val="00A96914"/>
    <w:rsid w:val="00AB0B2D"/>
    <w:rsid w:val="00AB1402"/>
    <w:rsid w:val="00AC1BD2"/>
    <w:rsid w:val="00AC7492"/>
    <w:rsid w:val="00AD14DE"/>
    <w:rsid w:val="00AD1CD4"/>
    <w:rsid w:val="00AD23C4"/>
    <w:rsid w:val="00AF59CD"/>
    <w:rsid w:val="00B037FF"/>
    <w:rsid w:val="00B4578F"/>
    <w:rsid w:val="00B5219E"/>
    <w:rsid w:val="00B57BE0"/>
    <w:rsid w:val="00B77F0B"/>
    <w:rsid w:val="00B8556F"/>
    <w:rsid w:val="00BA664C"/>
    <w:rsid w:val="00BD41D3"/>
    <w:rsid w:val="00C26B96"/>
    <w:rsid w:val="00C5448C"/>
    <w:rsid w:val="00C76508"/>
    <w:rsid w:val="00C8265C"/>
    <w:rsid w:val="00CA1C76"/>
    <w:rsid w:val="00CB6891"/>
    <w:rsid w:val="00CC4A3A"/>
    <w:rsid w:val="00CC5BFA"/>
    <w:rsid w:val="00CD2DE8"/>
    <w:rsid w:val="00CF4180"/>
    <w:rsid w:val="00D0676E"/>
    <w:rsid w:val="00D133C8"/>
    <w:rsid w:val="00D41FA4"/>
    <w:rsid w:val="00D52421"/>
    <w:rsid w:val="00D62184"/>
    <w:rsid w:val="00D7518C"/>
    <w:rsid w:val="00D9154E"/>
    <w:rsid w:val="00D91714"/>
    <w:rsid w:val="00DB704B"/>
    <w:rsid w:val="00DD6DE5"/>
    <w:rsid w:val="00DD70F1"/>
    <w:rsid w:val="00E00284"/>
    <w:rsid w:val="00E1750F"/>
    <w:rsid w:val="00E44E18"/>
    <w:rsid w:val="00E86E15"/>
    <w:rsid w:val="00E910D0"/>
    <w:rsid w:val="00EC35C4"/>
    <w:rsid w:val="00ED5213"/>
    <w:rsid w:val="00EE0D0A"/>
    <w:rsid w:val="00EE0FF4"/>
    <w:rsid w:val="00F34DC5"/>
    <w:rsid w:val="00F36297"/>
    <w:rsid w:val="00F44303"/>
    <w:rsid w:val="00F470DC"/>
    <w:rsid w:val="00F524BE"/>
    <w:rsid w:val="00F574B6"/>
    <w:rsid w:val="00F83530"/>
    <w:rsid w:val="00F96247"/>
    <w:rsid w:val="00FB74CE"/>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8</cp:revision>
  <cp:lastPrinted>2019-04-08T22:51:00Z</cp:lastPrinted>
  <dcterms:created xsi:type="dcterms:W3CDTF">2019-04-08T22:52:00Z</dcterms:created>
  <dcterms:modified xsi:type="dcterms:W3CDTF">2019-04-09T01:29:00Z</dcterms:modified>
</cp:coreProperties>
</file>